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B75" w:rsidRDefault="00333F1F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438150" cy="6096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:rsidR="00D14B75" w:rsidRDefault="00D14B75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D14B75" w:rsidRDefault="00333F1F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D14B75" w:rsidRDefault="00D14B75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D14B75" w:rsidRDefault="00333F1F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D14B75" w:rsidRDefault="00D14B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D14B75" w:rsidRDefault="00D14B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D14B75" w:rsidRDefault="00333F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18 червня 2025 року                        м. Ічня                                               № 164</w:t>
      </w:r>
    </w:p>
    <w:p w:rsidR="00D14B75" w:rsidRDefault="00D14B7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4B75" w:rsidRDefault="00333F1F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D14B75" w:rsidRPr="00333F1F" w:rsidRDefault="00333F1F">
      <w:pPr>
        <w:tabs>
          <w:tab w:val="left" w:pos="1134"/>
        </w:tabs>
        <w:spacing w:before="60" w:after="6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проведення огляду земельної ділянки загального користування, яка використовується як зелені насадження загального користування, у м. Ічня по вул. Піщана, для уточнення кількості незаконно спиляних дерев, що були виявлені Ічнянською міською радою при проведенні заходів з благоустрою,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керуючись пунктом 20 частини 4 статті 42 Закону України «Про місцеве самоврядування в Україні»,</w:t>
      </w:r>
    </w:p>
    <w:p w:rsidR="00D14B75" w:rsidRDefault="00D14B75">
      <w:pPr>
        <w:tabs>
          <w:tab w:val="left" w:pos="1134"/>
        </w:tabs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14B75" w:rsidRDefault="00333F1F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D14B75" w:rsidRDefault="00D14B75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D14B75" w:rsidRDefault="00333F1F">
      <w:pPr>
        <w:spacing w:after="0" w:line="240" w:lineRule="auto"/>
        <w:ind w:right="-143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Створити комісію для уточнення кількості незаконно спиляних дерев на вказаній земельній ділянці станом на дату роботи комісії:</w:t>
      </w:r>
    </w:p>
    <w:p w:rsidR="00D14B75" w:rsidRDefault="00333F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D14B75" w:rsidRDefault="00333F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D14B75" w:rsidRDefault="00333F1F">
      <w:pPr>
        <w:pStyle w:val="aa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Пітько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Жанна Геннадіївна </w:t>
      </w:r>
      <w:r>
        <w:rPr>
          <w:rFonts w:ascii="Times New Roman" w:hAnsi="Times New Roman" w:cs="Times New Roman"/>
          <w:sz w:val="28"/>
          <w:szCs w:val="28"/>
        </w:rPr>
        <w:t>– головний спеціаліст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D14B75" w:rsidRDefault="00333F1F">
      <w:pPr>
        <w:pStyle w:val="aa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Ткаченко Катерина Олексіївна – головний спеціаліст відділу земельних ресурсів міської ради.</w:t>
      </w:r>
    </w:p>
    <w:p w:rsidR="00D14B75" w:rsidRDefault="00333F1F">
      <w:pPr>
        <w:numPr>
          <w:ilvl w:val="0"/>
          <w:numId w:val="1"/>
        </w:numPr>
        <w:spacing w:after="0" w:line="240" w:lineRule="auto"/>
        <w:ind w:left="0" w:right="-14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Наталія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Дмитрівна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спеціалі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відділу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житлово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комунального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господарства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комунальної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власності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благоустрою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ради;</w:t>
      </w:r>
    </w:p>
    <w:p w:rsidR="00D14B75" w:rsidRDefault="00333F1F">
      <w:pPr>
        <w:pStyle w:val="aa"/>
        <w:keepLines/>
        <w:numPr>
          <w:ilvl w:val="0"/>
          <w:numId w:val="1"/>
        </w:numPr>
        <w:spacing w:after="0" w:line="240" w:lineRule="auto"/>
        <w:ind w:left="0" w:right="-142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Іванченко Тетяна Миколаївна –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головний спеціаліст </w:t>
      </w:r>
      <w:r>
        <w:rPr>
          <w:rFonts w:ascii="Times New Roman" w:hAnsi="Times New Roman" w:cs="Times New Roman"/>
          <w:sz w:val="28"/>
          <w:szCs w:val="28"/>
        </w:rPr>
        <w:t>відділу житлово-комунального господарства, комунальної власності та благоустрою міської ради.</w:t>
      </w:r>
    </w:p>
    <w:p w:rsidR="00D14B75" w:rsidRDefault="00D14B75">
      <w:pPr>
        <w:pStyle w:val="aa"/>
        <w:keepLines/>
        <w:spacing w:after="0" w:line="240" w:lineRule="auto"/>
        <w:ind w:left="284"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D14B75" w:rsidRDefault="00333F1F">
      <w:pPr>
        <w:pStyle w:val="aa"/>
        <w:tabs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2. Комісії провести обстеження з метою обліку незаконно спиляних дерев на вказаній земельний ділянці та скласти відповідний акт.</w:t>
      </w:r>
    </w:p>
    <w:p w:rsidR="00D14B75" w:rsidRDefault="00D14B75">
      <w:pPr>
        <w:pStyle w:val="aa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D14B75" w:rsidRDefault="00D14B75">
      <w:pPr>
        <w:pStyle w:val="aa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D14B75" w:rsidRDefault="00D14B75">
      <w:pPr>
        <w:pStyle w:val="aa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D14B75" w:rsidRDefault="00333F1F">
      <w:pPr>
        <w:keepLines/>
        <w:tabs>
          <w:tab w:val="left" w:pos="7062"/>
        </w:tabs>
        <w:spacing w:after="0" w:line="240" w:lineRule="auto"/>
        <w:ind w:right="-142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Секретар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ради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Григорій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ГЕРАСИМЕНКО</w:t>
      </w:r>
    </w:p>
    <w:p w:rsidR="00D14B75" w:rsidRDefault="00D14B75">
      <w:pPr>
        <w:rPr>
          <w:rFonts w:ascii="Times New Roman" w:hAnsi="Times New Roman" w:cs="Times New Roman"/>
          <w:sz w:val="28"/>
          <w:szCs w:val="28"/>
        </w:rPr>
      </w:pPr>
    </w:p>
    <w:sectPr w:rsidR="00D14B75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3412DF"/>
    <w:multiLevelType w:val="multilevel"/>
    <w:tmpl w:val="75CA5972"/>
    <w:lvl w:ilvl="0">
      <w:start w:val="1"/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0" w:hanging="360"/>
      </w:pPr>
      <w:rPr>
        <w:rFonts w:ascii="Wingdings" w:hAnsi="Wingdings" w:cs="Wingdings" w:hint="default"/>
      </w:rPr>
    </w:lvl>
  </w:abstractNum>
  <w:abstractNum w:abstractNumId="1">
    <w:nsid w:val="75F61CD5"/>
    <w:multiLevelType w:val="multilevel"/>
    <w:tmpl w:val="885A7FB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B75"/>
    <w:rsid w:val="00333F1F"/>
    <w:rsid w:val="00D14B75"/>
    <w:rsid w:val="00EB3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6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11576B"/>
    <w:rPr>
      <w:rFonts w:ascii="Tahoma" w:hAnsi="Tahoma" w:cs="Tahoma"/>
      <w:sz w:val="16"/>
      <w:szCs w:val="16"/>
      <w:lang w:val="ru-RU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Times New Roman" w:hAnsi="Times New Roman"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9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user">
    <w:name w:val="Заголовок (user)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ascii="Times New Roman" w:hAnsi="Times New Roman" w:cs="Arial"/>
    </w:rPr>
  </w:style>
  <w:style w:type="paragraph" w:styleId="aa">
    <w:name w:val="List Paragraph"/>
    <w:basedOn w:val="a"/>
    <w:uiPriority w:val="34"/>
    <w:qFormat/>
    <w:rsid w:val="0011576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3"/>
    <w:uiPriority w:val="99"/>
    <w:semiHidden/>
    <w:unhideWhenUsed/>
    <w:qFormat/>
    <w:rsid w:val="0011576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user1">
    <w:name w:val="Вміст рамки (user)"/>
    <w:basedOn w:val="a"/>
    <w:qFormat/>
  </w:style>
  <w:style w:type="paragraph" w:customStyle="1" w:styleId="ab">
    <w:name w:val="Вміст рамки"/>
    <w:basedOn w:val="a"/>
    <w:qFormat/>
  </w:style>
  <w:style w:type="numbering" w:customStyle="1" w:styleId="user2">
    <w:name w:val="Без маркерів (user)"/>
    <w:uiPriority w:val="99"/>
    <w:semiHidden/>
    <w:unhideWhenUsed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6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11576B"/>
    <w:rPr>
      <w:rFonts w:ascii="Tahoma" w:hAnsi="Tahoma" w:cs="Tahoma"/>
      <w:sz w:val="16"/>
      <w:szCs w:val="16"/>
      <w:lang w:val="ru-RU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Times New Roman" w:hAnsi="Times New Roman"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9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user">
    <w:name w:val="Заголовок (user)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ascii="Times New Roman" w:hAnsi="Times New Roman" w:cs="Arial"/>
    </w:rPr>
  </w:style>
  <w:style w:type="paragraph" w:styleId="aa">
    <w:name w:val="List Paragraph"/>
    <w:basedOn w:val="a"/>
    <w:uiPriority w:val="34"/>
    <w:qFormat/>
    <w:rsid w:val="0011576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3"/>
    <w:uiPriority w:val="99"/>
    <w:semiHidden/>
    <w:unhideWhenUsed/>
    <w:qFormat/>
    <w:rsid w:val="0011576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user1">
    <w:name w:val="Вміст рамки (user)"/>
    <w:basedOn w:val="a"/>
    <w:qFormat/>
  </w:style>
  <w:style w:type="paragraph" w:customStyle="1" w:styleId="ab">
    <w:name w:val="Вміст рамки"/>
    <w:basedOn w:val="a"/>
    <w:qFormat/>
  </w:style>
  <w:style w:type="numbering" w:customStyle="1" w:styleId="user2">
    <w:name w:val="Без маркерів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2025-06-18T15:50:00Z</cp:lastPrinted>
  <dcterms:created xsi:type="dcterms:W3CDTF">2025-07-29T06:49:00Z</dcterms:created>
  <dcterms:modified xsi:type="dcterms:W3CDTF">2025-08-25T12:47:00Z</dcterms:modified>
  <dc:language>uk-UA</dc:language>
</cp:coreProperties>
</file>